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47F" w:rsidRDefault="00FD7D76">
      <w:pP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</w:rPr>
        <w:t>CHAMADA PÚBLICA N° 01/2022</w:t>
      </w:r>
    </w:p>
    <w:p w:rsidR="00E3347F" w:rsidRDefault="00FD7D76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PROCESSO N° 23051.014905/2022-68</w:t>
      </w:r>
    </w:p>
    <w:p w:rsidR="00E3347F" w:rsidRDefault="00E3347F">
      <w:pPr>
        <w:spacing w:line="276" w:lineRule="auto"/>
        <w:jc w:val="center"/>
        <w:rPr>
          <w:rFonts w:ascii="Arial" w:eastAsia="Arial" w:hAnsi="Arial" w:cs="Arial"/>
        </w:rPr>
      </w:pPr>
    </w:p>
    <w:p w:rsidR="00E3347F" w:rsidRDefault="00FD7D76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ANEXO IV</w:t>
      </w:r>
    </w:p>
    <w:p w:rsidR="00E3347F" w:rsidRDefault="00E3347F">
      <w:pPr>
        <w:rPr>
          <w:rFonts w:ascii="Arial" w:eastAsia="Arial" w:hAnsi="Arial" w:cs="Arial"/>
        </w:rPr>
      </w:pPr>
    </w:p>
    <w:p w:rsidR="00E3347F" w:rsidRDefault="00FD7D76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MODELO DE PROJETO DE VENDA PARA</w:t>
      </w:r>
      <w:r>
        <w:rPr>
          <w:rFonts w:ascii="Arial" w:eastAsia="Arial" w:hAnsi="Arial" w:cs="Arial"/>
          <w:b/>
        </w:rPr>
        <w:t xml:space="preserve"> FORNECEDORES INDIVIDUAIS</w:t>
      </w:r>
    </w:p>
    <w:p w:rsidR="00E3347F" w:rsidRDefault="00E3347F">
      <w:pPr>
        <w:spacing w:line="276" w:lineRule="auto"/>
        <w:jc w:val="center"/>
        <w:rPr>
          <w:rFonts w:ascii="Arial" w:eastAsia="Arial" w:hAnsi="Arial" w:cs="Arial"/>
        </w:rPr>
      </w:pPr>
    </w:p>
    <w:tbl>
      <w:tblPr>
        <w:tblStyle w:val="a2"/>
        <w:tblW w:w="13575" w:type="dxa"/>
        <w:tblInd w:w="-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35"/>
        <w:gridCol w:w="135"/>
        <w:gridCol w:w="1125"/>
        <w:gridCol w:w="135"/>
        <w:gridCol w:w="720"/>
        <w:gridCol w:w="390"/>
        <w:gridCol w:w="1650"/>
        <w:gridCol w:w="825"/>
        <w:gridCol w:w="840"/>
        <w:gridCol w:w="105"/>
        <w:gridCol w:w="3615"/>
      </w:tblGrid>
      <w:tr w:rsidR="00E3347F">
        <w:trPr>
          <w:trHeight w:val="145"/>
        </w:trPr>
        <w:tc>
          <w:tcPr>
            <w:tcW w:w="13575" w:type="dxa"/>
            <w:gridSpan w:val="11"/>
          </w:tcPr>
          <w:p w:rsidR="00E3347F" w:rsidRDefault="00FD7D76">
            <w:pPr>
              <w:spacing w:before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PROJETO DE VENDA DE GÊNEROS ALIMENTÍCIOS</w:t>
            </w:r>
          </w:p>
          <w:p w:rsidR="00E3347F" w:rsidRDefault="00FD7D76">
            <w:pPr>
              <w:spacing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DA AGRICULTURA FAMILIAR PARA ALIMENTAÇÃO ESCOLAR/PNAE</w:t>
            </w:r>
          </w:p>
        </w:tc>
      </w:tr>
      <w:tr w:rsidR="00E3347F">
        <w:trPr>
          <w:trHeight w:val="145"/>
        </w:trPr>
        <w:tc>
          <w:tcPr>
            <w:tcW w:w="13575" w:type="dxa"/>
            <w:gridSpan w:val="11"/>
            <w:shd w:val="clear" w:color="auto" w:fill="A6A6A6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IDENTIFICAÇÃO DA PROPOSTA DE ATENDIMENTO AO EDITAL/CHAMADA PÚBLICA Nº 01/2022</w:t>
            </w:r>
          </w:p>
        </w:tc>
      </w:tr>
      <w:tr w:rsidR="00E3347F">
        <w:trPr>
          <w:trHeight w:val="145"/>
        </w:trPr>
        <w:tc>
          <w:tcPr>
            <w:tcW w:w="13575" w:type="dxa"/>
            <w:gridSpan w:val="11"/>
            <w:shd w:val="clear" w:color="auto" w:fill="00FFFF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I – IDENTIFICAÇÃO DOS FORNECEDORES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INDIVIDUAIS</w:t>
            </w:r>
          </w:p>
        </w:tc>
      </w:tr>
      <w:tr w:rsidR="00E3347F">
        <w:trPr>
          <w:trHeight w:val="145"/>
        </w:trPr>
        <w:tc>
          <w:tcPr>
            <w:tcW w:w="9015" w:type="dxa"/>
            <w:gridSpan w:val="8"/>
          </w:tcPr>
          <w:p w:rsidR="00E3347F" w:rsidRDefault="00FD7D76">
            <w:pPr>
              <w:tabs>
                <w:tab w:val="left" w:pos="284"/>
              </w:tabs>
              <w:spacing w:before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1.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Nome</w:t>
            </w:r>
          </w:p>
          <w:p w:rsidR="00E3347F" w:rsidRDefault="00E3347F">
            <w:pPr>
              <w:spacing w:after="96"/>
              <w:ind w:left="72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560" w:type="dxa"/>
            <w:gridSpan w:val="3"/>
            <w:vAlign w:val="center"/>
          </w:tcPr>
          <w:p w:rsidR="00E3347F" w:rsidRDefault="00FD7D76">
            <w:pPr>
              <w:tabs>
                <w:tab w:val="left" w:pos="284"/>
              </w:tabs>
              <w:spacing w:before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2.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CPF</w:t>
            </w:r>
          </w:p>
          <w:p w:rsidR="00E3347F" w:rsidRDefault="00E3347F">
            <w:pPr>
              <w:spacing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145"/>
        </w:trPr>
        <w:tc>
          <w:tcPr>
            <w:tcW w:w="5430" w:type="dxa"/>
            <w:gridSpan w:val="4"/>
          </w:tcPr>
          <w:p w:rsidR="00E3347F" w:rsidRDefault="00FD7D76">
            <w:pPr>
              <w:spacing w:before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Endereço</w:t>
            </w:r>
          </w:p>
          <w:p w:rsidR="00E3347F" w:rsidRDefault="00E3347F">
            <w:pPr>
              <w:spacing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gridSpan w:val="4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4.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Município/UF</w:t>
            </w:r>
          </w:p>
        </w:tc>
        <w:tc>
          <w:tcPr>
            <w:tcW w:w="4560" w:type="dxa"/>
            <w:gridSpan w:val="3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CEP</w:t>
            </w:r>
          </w:p>
        </w:tc>
      </w:tr>
      <w:tr w:rsidR="00E3347F">
        <w:trPr>
          <w:trHeight w:val="145"/>
        </w:trPr>
        <w:tc>
          <w:tcPr>
            <w:tcW w:w="5430" w:type="dxa"/>
            <w:gridSpan w:val="4"/>
            <w:vAlign w:val="center"/>
          </w:tcPr>
          <w:p w:rsidR="00E3347F" w:rsidRDefault="00FD7D76">
            <w:pPr>
              <w:spacing w:before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Nº DAP</w:t>
            </w:r>
          </w:p>
          <w:p w:rsidR="00E3347F" w:rsidRDefault="00E3347F">
            <w:pPr>
              <w:spacing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85" w:type="dxa"/>
            <w:gridSpan w:val="4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Fone</w:t>
            </w:r>
          </w:p>
        </w:tc>
        <w:tc>
          <w:tcPr>
            <w:tcW w:w="4560" w:type="dxa"/>
            <w:gridSpan w:val="3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8.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E-mail</w:t>
            </w:r>
          </w:p>
        </w:tc>
      </w:tr>
      <w:tr w:rsidR="00E3347F">
        <w:trPr>
          <w:trHeight w:val="145"/>
        </w:trPr>
        <w:tc>
          <w:tcPr>
            <w:tcW w:w="5430" w:type="dxa"/>
            <w:gridSpan w:val="4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9.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Banco</w:t>
            </w:r>
          </w:p>
        </w:tc>
        <w:tc>
          <w:tcPr>
            <w:tcW w:w="3585" w:type="dxa"/>
            <w:gridSpan w:val="4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10.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Nº da Agência</w:t>
            </w:r>
          </w:p>
        </w:tc>
        <w:tc>
          <w:tcPr>
            <w:tcW w:w="4560" w:type="dxa"/>
            <w:gridSpan w:val="3"/>
          </w:tcPr>
          <w:p w:rsidR="00E3347F" w:rsidRDefault="00FD7D76">
            <w:pPr>
              <w:spacing w:before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11.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</w:t>
            </w:r>
            <w:r>
              <w:rPr>
                <w:rFonts w:ascii="Arial" w:eastAsia="Arial" w:hAnsi="Arial" w:cs="Arial"/>
                <w:sz w:val="22"/>
                <w:szCs w:val="22"/>
              </w:rPr>
              <w:t>º da Conta Corrente</w:t>
            </w:r>
          </w:p>
          <w:p w:rsidR="00E3347F" w:rsidRDefault="00E3347F">
            <w:pPr>
              <w:spacing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145"/>
        </w:trPr>
        <w:tc>
          <w:tcPr>
            <w:tcW w:w="13575" w:type="dxa"/>
            <w:gridSpan w:val="11"/>
            <w:shd w:val="clear" w:color="auto" w:fill="BFBFBF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II – RELAÇÃO DE FORNECEDORES E PRODUTOS</w:t>
            </w:r>
          </w:p>
        </w:tc>
      </w:tr>
      <w:tr w:rsidR="00E3347F">
        <w:trPr>
          <w:trHeight w:val="145"/>
        </w:trPr>
        <w:tc>
          <w:tcPr>
            <w:tcW w:w="13575" w:type="dxa"/>
            <w:gridSpan w:val="11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De acordo com o Art. 39 da Resolução CD/FNDE nº 06/2020, 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limite individual de venda do agricultor  familiar e do empreendedor familiar rural para a alimentação escolar deverá respeitar o valor máximo de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R$40.000,00 (</w:t>
            </w:r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>quarenta mil reais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)</w:t>
            </w:r>
            <w:r>
              <w:rPr>
                <w:rFonts w:ascii="Arial" w:eastAsia="Arial" w:hAnsi="Arial" w:cs="Arial"/>
                <w:sz w:val="22"/>
                <w:szCs w:val="22"/>
              </w:rPr>
              <w:t>, por DAP Familiar /ano/entidade executora.</w:t>
            </w:r>
          </w:p>
        </w:tc>
      </w:tr>
      <w:tr w:rsidR="00E3347F">
        <w:trPr>
          <w:cantSplit/>
          <w:trHeight w:val="145"/>
        </w:trPr>
        <w:tc>
          <w:tcPr>
            <w:tcW w:w="4170" w:type="dxa"/>
            <w:gridSpan w:val="2"/>
            <w:vMerge w:val="restart"/>
            <w:vAlign w:val="center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Produto</w:t>
            </w:r>
          </w:p>
        </w:tc>
        <w:tc>
          <w:tcPr>
            <w:tcW w:w="1125" w:type="dxa"/>
            <w:vMerge w:val="restart"/>
            <w:vAlign w:val="center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Unid.</w:t>
            </w:r>
          </w:p>
        </w:tc>
        <w:tc>
          <w:tcPr>
            <w:tcW w:w="1245" w:type="dxa"/>
            <w:gridSpan w:val="3"/>
            <w:vMerge w:val="restart"/>
            <w:vAlign w:val="center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Quant.</w:t>
            </w:r>
          </w:p>
        </w:tc>
        <w:tc>
          <w:tcPr>
            <w:tcW w:w="3315" w:type="dxa"/>
            <w:gridSpan w:val="3"/>
            <w:vAlign w:val="center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Preço de aquisição*</w:t>
            </w:r>
          </w:p>
        </w:tc>
        <w:tc>
          <w:tcPr>
            <w:tcW w:w="3720" w:type="dxa"/>
            <w:gridSpan w:val="2"/>
            <w:vMerge w:val="restart"/>
            <w:vAlign w:val="center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Cronograma de entrega dos produtos</w:t>
            </w:r>
          </w:p>
        </w:tc>
      </w:tr>
      <w:tr w:rsidR="00E3347F">
        <w:trPr>
          <w:cantSplit/>
          <w:trHeight w:val="145"/>
        </w:trPr>
        <w:tc>
          <w:tcPr>
            <w:tcW w:w="4170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vAlign w:val="center"/>
          </w:tcPr>
          <w:p w:rsidR="00E3347F" w:rsidRDefault="00FD7D76">
            <w:pPr>
              <w:spacing w:before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Valor</w:t>
            </w:r>
          </w:p>
          <w:p w:rsidR="00E3347F" w:rsidRDefault="00FD7D76">
            <w:pPr>
              <w:spacing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Unitário</w:t>
            </w:r>
          </w:p>
        </w:tc>
        <w:tc>
          <w:tcPr>
            <w:tcW w:w="1665" w:type="dxa"/>
            <w:gridSpan w:val="2"/>
            <w:vAlign w:val="center"/>
          </w:tcPr>
          <w:p w:rsidR="00E3347F" w:rsidRDefault="00FD7D76">
            <w:pPr>
              <w:spacing w:before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Valor</w:t>
            </w:r>
          </w:p>
          <w:p w:rsidR="00E3347F" w:rsidRDefault="00FD7D76">
            <w:pPr>
              <w:spacing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3720" w:type="dxa"/>
            <w:gridSpan w:val="2"/>
            <w:vMerge/>
            <w:vAlign w:val="center"/>
          </w:tcPr>
          <w:p w:rsidR="00E3347F" w:rsidRDefault="00E334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E3347F">
        <w:trPr>
          <w:trHeight w:val="338"/>
        </w:trPr>
        <w:tc>
          <w:tcPr>
            <w:tcW w:w="4170" w:type="dxa"/>
            <w:gridSpan w:val="2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20" w:type="dxa"/>
            <w:gridSpan w:val="2"/>
            <w:vAlign w:val="center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Definido no edital</w:t>
            </w:r>
          </w:p>
        </w:tc>
      </w:tr>
      <w:tr w:rsidR="00E3347F">
        <w:trPr>
          <w:trHeight w:val="338"/>
        </w:trPr>
        <w:tc>
          <w:tcPr>
            <w:tcW w:w="4170" w:type="dxa"/>
            <w:gridSpan w:val="2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20" w:type="dxa"/>
            <w:gridSpan w:val="2"/>
            <w:vAlign w:val="center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Definido no edital</w:t>
            </w:r>
          </w:p>
        </w:tc>
      </w:tr>
      <w:tr w:rsidR="00E3347F">
        <w:trPr>
          <w:trHeight w:val="321"/>
        </w:trPr>
        <w:tc>
          <w:tcPr>
            <w:tcW w:w="4170" w:type="dxa"/>
            <w:gridSpan w:val="2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gridSpan w:val="3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2"/>
            <w:vAlign w:val="center"/>
          </w:tcPr>
          <w:p w:rsidR="00E3347F" w:rsidRDefault="00E3347F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720" w:type="dxa"/>
            <w:gridSpan w:val="2"/>
            <w:vAlign w:val="center"/>
          </w:tcPr>
          <w:p w:rsidR="00E3347F" w:rsidRDefault="00FD7D76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Definido no edital</w:t>
            </w:r>
          </w:p>
        </w:tc>
      </w:tr>
      <w:tr w:rsidR="00E3347F">
        <w:trPr>
          <w:trHeight w:val="335"/>
        </w:trPr>
        <w:tc>
          <w:tcPr>
            <w:tcW w:w="13575" w:type="dxa"/>
            <w:gridSpan w:val="11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Obs.: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* Preço publicado no Edital da Chamada Pública nº 01/2022</w:t>
            </w:r>
          </w:p>
        </w:tc>
      </w:tr>
      <w:tr w:rsidR="00E3347F">
        <w:trPr>
          <w:trHeight w:val="439"/>
        </w:trPr>
        <w:tc>
          <w:tcPr>
            <w:tcW w:w="13575" w:type="dxa"/>
            <w:gridSpan w:val="11"/>
            <w:shd w:val="clear" w:color="auto" w:fill="A6A6A6"/>
          </w:tcPr>
          <w:p w:rsidR="00E3347F" w:rsidRDefault="00FD7D76">
            <w:pPr>
              <w:spacing w:before="96" w:after="96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III – IDENTIFICAÇÃO DA ENTIDADE EXECUTORA DO PNAE/FNDE/MEC </w:t>
            </w:r>
          </w:p>
        </w:tc>
      </w:tr>
      <w:tr w:rsidR="00E3347F">
        <w:trPr>
          <w:trHeight w:val="794"/>
        </w:trPr>
        <w:tc>
          <w:tcPr>
            <w:tcW w:w="6150" w:type="dxa"/>
            <w:gridSpan w:val="5"/>
          </w:tcPr>
          <w:p w:rsidR="00E3347F" w:rsidRDefault="00FD7D76">
            <w:pPr>
              <w:spacing w:before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1.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Nome da Entidade Executora</w:t>
            </w:r>
          </w:p>
          <w:p w:rsidR="00E3347F" w:rsidRDefault="00E3347F">
            <w:pPr>
              <w:spacing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10" w:type="dxa"/>
            <w:gridSpan w:val="5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2.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CNPJ</w:t>
            </w:r>
          </w:p>
        </w:tc>
        <w:tc>
          <w:tcPr>
            <w:tcW w:w="3615" w:type="dxa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3.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Município</w:t>
            </w:r>
          </w:p>
        </w:tc>
      </w:tr>
      <w:tr w:rsidR="00E3347F">
        <w:trPr>
          <w:trHeight w:val="794"/>
        </w:trPr>
        <w:tc>
          <w:tcPr>
            <w:tcW w:w="9960" w:type="dxa"/>
            <w:gridSpan w:val="10"/>
            <w:vAlign w:val="center"/>
          </w:tcPr>
          <w:p w:rsidR="00E3347F" w:rsidRDefault="00FD7D76">
            <w:pPr>
              <w:spacing w:before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4.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Endereço</w:t>
            </w:r>
          </w:p>
          <w:p w:rsidR="00E3347F" w:rsidRDefault="00E3347F">
            <w:pPr>
              <w:spacing w:before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15" w:type="dxa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5.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DDD/</w:t>
            </w:r>
            <w:r>
              <w:rPr>
                <w:rFonts w:ascii="Arial" w:eastAsia="Arial" w:hAnsi="Arial" w:cs="Arial"/>
                <w:sz w:val="22"/>
                <w:szCs w:val="22"/>
              </w:rPr>
              <w:t>Telef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one</w:t>
            </w:r>
          </w:p>
        </w:tc>
      </w:tr>
      <w:tr w:rsidR="00E3347F">
        <w:trPr>
          <w:trHeight w:val="794"/>
        </w:trPr>
        <w:tc>
          <w:tcPr>
            <w:tcW w:w="9960" w:type="dxa"/>
            <w:gridSpan w:val="10"/>
            <w:vAlign w:val="center"/>
          </w:tcPr>
          <w:p w:rsidR="00E3347F" w:rsidRDefault="00FD7D76">
            <w:pPr>
              <w:spacing w:before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6.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Nome do representante e e-mail</w:t>
            </w:r>
          </w:p>
          <w:p w:rsidR="00E3347F" w:rsidRDefault="00E3347F">
            <w:pPr>
              <w:spacing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615" w:type="dxa"/>
          </w:tcPr>
          <w:p w:rsidR="00E3347F" w:rsidRDefault="00FD7D76">
            <w:pPr>
              <w:spacing w:before="96" w:after="9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7.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CPF</w:t>
            </w:r>
          </w:p>
        </w:tc>
      </w:tr>
      <w:tr w:rsidR="00E3347F">
        <w:trPr>
          <w:trHeight w:val="693"/>
        </w:trPr>
        <w:tc>
          <w:tcPr>
            <w:tcW w:w="13575" w:type="dxa"/>
            <w:gridSpan w:val="11"/>
            <w:vAlign w:val="center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Declaro estar de acordo com as condições estabelecidas neste projeto e que as informações acima conferem com as condições de fornecimento.</w:t>
            </w:r>
          </w:p>
        </w:tc>
      </w:tr>
      <w:tr w:rsidR="00E3347F">
        <w:trPr>
          <w:trHeight w:val="811"/>
        </w:trPr>
        <w:tc>
          <w:tcPr>
            <w:tcW w:w="4035" w:type="dxa"/>
            <w:vAlign w:val="center"/>
          </w:tcPr>
          <w:p w:rsidR="00E3347F" w:rsidRDefault="00FD7D76">
            <w:pPr>
              <w:spacing w:before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8.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Local e data</w:t>
            </w:r>
          </w:p>
          <w:p w:rsidR="00E3347F" w:rsidRDefault="00E3347F">
            <w:pPr>
              <w:spacing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5925" w:type="dxa"/>
            <w:gridSpan w:val="9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9.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Assinatura do Fornecedor Individual</w:t>
            </w:r>
          </w:p>
        </w:tc>
        <w:tc>
          <w:tcPr>
            <w:tcW w:w="3615" w:type="dxa"/>
          </w:tcPr>
          <w:p w:rsidR="00E3347F" w:rsidRDefault="00FD7D76">
            <w:pPr>
              <w:spacing w:before="96" w:after="9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10.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CPF</w:t>
            </w:r>
          </w:p>
        </w:tc>
      </w:tr>
    </w:tbl>
    <w:p w:rsidR="00A55AEA" w:rsidRDefault="00A55AEA" w:rsidP="00A55AEA">
      <w:pPr>
        <w:rPr>
          <w:rFonts w:ascii="Arial" w:eastAsia="Arial" w:hAnsi="Arial" w:cs="Arial"/>
        </w:rPr>
      </w:pPr>
    </w:p>
    <w:p w:rsidR="00A55AEA" w:rsidRPr="00A55AEA" w:rsidRDefault="00A55AEA" w:rsidP="00A55AEA">
      <w:pPr>
        <w:rPr>
          <w:rFonts w:ascii="Arial" w:eastAsia="Arial" w:hAnsi="Arial" w:cs="Arial"/>
        </w:rPr>
      </w:pPr>
    </w:p>
    <w:p w:rsidR="00A55AEA" w:rsidRDefault="00A55AEA" w:rsidP="00A55AEA">
      <w:pPr>
        <w:rPr>
          <w:rFonts w:ascii="Arial" w:eastAsia="Arial" w:hAnsi="Arial" w:cs="Arial"/>
        </w:rPr>
      </w:pPr>
    </w:p>
    <w:p w:rsidR="00E3347F" w:rsidRPr="00A55AEA" w:rsidRDefault="00E3347F" w:rsidP="00A55AEA">
      <w:pPr>
        <w:tabs>
          <w:tab w:val="left" w:pos="11205"/>
        </w:tabs>
        <w:rPr>
          <w:rFonts w:ascii="Arial" w:eastAsia="Arial" w:hAnsi="Arial" w:cs="Arial"/>
        </w:rPr>
        <w:sectPr w:rsidR="00E3347F" w:rsidRPr="00A55AEA">
          <w:headerReference w:type="default" r:id="rId8"/>
          <w:footerReference w:type="default" r:id="rId9"/>
          <w:pgSz w:w="15840" w:h="12240" w:orient="landscape"/>
          <w:pgMar w:top="1418" w:right="1134" w:bottom="1134" w:left="1134" w:header="720" w:footer="261" w:gutter="0"/>
          <w:cols w:space="720"/>
        </w:sectPr>
      </w:pPr>
      <w:bookmarkStart w:id="0" w:name="_GoBack"/>
      <w:bookmarkEnd w:id="0"/>
    </w:p>
    <w:p w:rsidR="00E3347F" w:rsidRPr="00A55AEA" w:rsidRDefault="00E3347F" w:rsidP="00A55AEA">
      <w:pPr>
        <w:tabs>
          <w:tab w:val="left" w:pos="2070"/>
        </w:tabs>
        <w:rPr>
          <w:rFonts w:ascii="Arial" w:eastAsia="Arial" w:hAnsi="Arial" w:cs="Arial"/>
        </w:rPr>
      </w:pPr>
    </w:p>
    <w:sectPr w:rsidR="00E3347F" w:rsidRPr="00A55AEA" w:rsidSect="00A55AEA">
      <w:headerReference w:type="default" r:id="rId10"/>
      <w:footerReference w:type="default" r:id="rId11"/>
      <w:headerReference w:type="first" r:id="rId12"/>
      <w:pgSz w:w="15840" w:h="12240" w:orient="landscape"/>
      <w:pgMar w:top="1418" w:right="1627" w:bottom="1134" w:left="851" w:header="720" w:footer="2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56C" w:rsidRDefault="00A1056C">
      <w:r>
        <w:separator/>
      </w:r>
    </w:p>
  </w:endnote>
  <w:endnote w:type="continuationSeparator" w:id="0">
    <w:p w:rsidR="00A1056C" w:rsidRDefault="00A10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AEA" w:rsidRDefault="00A55AE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AEA" w:rsidRDefault="00A55AE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56C" w:rsidRDefault="00A1056C">
      <w:r>
        <w:separator/>
      </w:r>
    </w:p>
  </w:footnote>
  <w:footnote w:type="continuationSeparator" w:id="0">
    <w:p w:rsidR="00A1056C" w:rsidRDefault="00A10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color w:val="000000"/>
        <w:sz w:val="20"/>
        <w:szCs w:val="20"/>
      </w:rPr>
      <w:t>SERVIÇO PÚBLICO FEDERAL</w:t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7875270</wp:posOffset>
          </wp:positionH>
          <wp:positionV relativeFrom="paragraph">
            <wp:posOffset>-125424</wp:posOffset>
          </wp:positionV>
          <wp:extent cx="738505" cy="858520"/>
          <wp:effectExtent l="0" t="0" r="0" b="0"/>
          <wp:wrapSquare wrapText="bothSides" distT="0" distB="0" distL="114300" distR="114300"/>
          <wp:docPr id="2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8505" cy="858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-33337</wp:posOffset>
          </wp:positionV>
          <wp:extent cx="628650" cy="673735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73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color w:val="000000"/>
        <w:sz w:val="20"/>
        <w:szCs w:val="20"/>
      </w:rPr>
      <w:t>MINISTÉRIO DA EDUCAÇÃO</w:t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smallCaps/>
        <w:color w:val="000000"/>
        <w:sz w:val="20"/>
        <w:szCs w:val="20"/>
      </w:rPr>
      <w:t>INSTITUTO FEDERAL DE EDUCAÇÃO, CIÊNCIA E TECNOLOGIA DO PARÁ</w:t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smallCaps/>
        <w:color w:val="000000"/>
        <w:sz w:val="20"/>
        <w:szCs w:val="20"/>
      </w:rPr>
      <w:t xml:space="preserve">CAMPUS </w:t>
    </w:r>
    <w:r>
      <w:rPr>
        <w:rFonts w:ascii="Arial" w:eastAsia="Arial" w:hAnsi="Arial" w:cs="Arial"/>
        <w:b/>
        <w:color w:val="000000"/>
        <w:sz w:val="20"/>
        <w:szCs w:val="20"/>
      </w:rPr>
      <w:t>CAMETÁ</w:t>
    </w:r>
  </w:p>
  <w:p w:rsidR="00E3347F" w:rsidRDefault="00E3347F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  <w:p w:rsidR="00E3347F" w:rsidRDefault="00E3347F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47F" w:rsidRPr="00A55AEA" w:rsidRDefault="00E3347F" w:rsidP="00A55AEA">
    <w:pPr>
      <w:pStyle w:val="Cabealho"/>
      <w:rPr>
        <w:rFonts w:eastAsia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47F" w:rsidRDefault="00E3347F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41C1C"/>
    <w:multiLevelType w:val="multilevel"/>
    <w:tmpl w:val="17068394"/>
    <w:lvl w:ilvl="0">
      <w:start w:val="1"/>
      <w:numFmt w:val="lowerLetter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" w15:restartNumberingAfterBreak="0">
    <w:nsid w:val="099E1235"/>
    <w:multiLevelType w:val="multilevel"/>
    <w:tmpl w:val="826019A6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2" w15:restartNumberingAfterBreak="0">
    <w:nsid w:val="19493E08"/>
    <w:multiLevelType w:val="multilevel"/>
    <w:tmpl w:val="03427BFA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C471963"/>
    <w:multiLevelType w:val="multilevel"/>
    <w:tmpl w:val="35BE11E8"/>
    <w:lvl w:ilvl="0">
      <w:start w:val="3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644" w:hanging="359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76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804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192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22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608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636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024" w:hanging="1800"/>
      </w:pPr>
      <w:rPr>
        <w:vertAlign w:val="baseline"/>
      </w:rPr>
    </w:lvl>
  </w:abstractNum>
  <w:abstractNum w:abstractNumId="4" w15:restartNumberingAfterBreak="0">
    <w:nsid w:val="229C686F"/>
    <w:multiLevelType w:val="multilevel"/>
    <w:tmpl w:val="832EF5CA"/>
    <w:lvl w:ilvl="0">
      <w:start w:val="6"/>
      <w:numFmt w:val="decimal"/>
      <w:lvlText w:val="%1."/>
      <w:lvlJc w:val="left"/>
      <w:pPr>
        <w:ind w:left="390" w:hanging="39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5" w15:restartNumberingAfterBreak="0">
    <w:nsid w:val="2806223A"/>
    <w:multiLevelType w:val="multilevel"/>
    <w:tmpl w:val="696265D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36563CA3"/>
    <w:multiLevelType w:val="multilevel"/>
    <w:tmpl w:val="FB12657E"/>
    <w:lvl w:ilvl="0">
      <w:start w:val="1"/>
      <w:numFmt w:val="decimal"/>
      <w:lvlText w:val="%1."/>
      <w:lvlJc w:val="left"/>
      <w:pPr>
        <w:ind w:left="502" w:hanging="360"/>
      </w:pPr>
      <w:rPr>
        <w:color w:val="FFFFFF"/>
        <w:vertAlign w:val="baseline"/>
      </w:rPr>
    </w:lvl>
    <w:lvl w:ilvl="1">
      <w:start w:val="1"/>
      <w:numFmt w:val="lowerLetter"/>
      <w:lvlText w:val="%2)"/>
      <w:lvlJc w:val="left"/>
      <w:pPr>
        <w:ind w:left="1640" w:hanging="560"/>
      </w:pPr>
      <w:rPr>
        <w:b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449E26B2"/>
    <w:multiLevelType w:val="multilevel"/>
    <w:tmpl w:val="63BEEF82"/>
    <w:lvl w:ilvl="0">
      <w:start w:val="1"/>
      <w:numFmt w:val="lowerLetter"/>
      <w:lvlText w:val="%1)"/>
      <w:lvlJc w:val="left"/>
      <w:pPr>
        <w:ind w:left="128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vertAlign w:val="baseline"/>
      </w:rPr>
    </w:lvl>
  </w:abstractNum>
  <w:abstractNum w:abstractNumId="8" w15:restartNumberingAfterBreak="0">
    <w:nsid w:val="5E151DDB"/>
    <w:multiLevelType w:val="multilevel"/>
    <w:tmpl w:val="405EAA0E"/>
    <w:lvl w:ilvl="0">
      <w:start w:val="10"/>
      <w:numFmt w:val="decimal"/>
      <w:lvlText w:val="%1."/>
      <w:lvlJc w:val="left"/>
      <w:pPr>
        <w:ind w:left="502" w:hanging="360"/>
      </w:pPr>
      <w:rPr>
        <w:b/>
        <w:color w:val="FFFFFF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60E50C3A"/>
    <w:multiLevelType w:val="multilevel"/>
    <w:tmpl w:val="9CA27310"/>
    <w:lvl w:ilvl="0">
      <w:start w:val="9"/>
      <w:numFmt w:val="decimal"/>
      <w:lvlText w:val="%1."/>
      <w:lvlJc w:val="left"/>
      <w:pPr>
        <w:ind w:left="390" w:hanging="390"/>
      </w:pPr>
      <w:rPr>
        <w:b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  <w:color w:val="000000"/>
        <w:vertAlign w:val="baseline"/>
      </w:rPr>
    </w:lvl>
  </w:abstractNum>
  <w:abstractNum w:abstractNumId="10" w15:restartNumberingAfterBreak="0">
    <w:nsid w:val="643F1090"/>
    <w:multiLevelType w:val="multilevel"/>
    <w:tmpl w:val="527A71C8"/>
    <w:lvl w:ilvl="0">
      <w:start w:val="8"/>
      <w:numFmt w:val="decimal"/>
      <w:lvlText w:val="%1."/>
      <w:lvlJc w:val="left"/>
      <w:pPr>
        <w:ind w:left="390" w:hanging="39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4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47F"/>
    <w:rsid w:val="007A1CF3"/>
    <w:rsid w:val="00A1056C"/>
    <w:rsid w:val="00A55AEA"/>
    <w:rsid w:val="00E3347F"/>
    <w:rsid w:val="00FD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1CF1D0"/>
  <w15:docId w15:val="{F0B24ABC-E31B-4D21-8F62-0711860A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hd w:val="clear" w:color="auto" w:fill="00B050"/>
      <w:spacing w:line="276" w:lineRule="auto"/>
      <w:jc w:val="both"/>
      <w:outlineLvl w:val="0"/>
    </w:pPr>
    <w:rPr>
      <w:rFonts w:ascii="Arial" w:eastAsia="Arial" w:hAnsi="Arial" w:cs="Arial"/>
      <w:b/>
      <w:color w:val="FFFFFF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A1C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A1CF3"/>
  </w:style>
  <w:style w:type="paragraph" w:styleId="Rodap">
    <w:name w:val="footer"/>
    <w:basedOn w:val="Normal"/>
    <w:link w:val="RodapChar"/>
    <w:uiPriority w:val="99"/>
    <w:unhideWhenUsed/>
    <w:rsid w:val="007A1C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A1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04864-427A-4FCC-BE59-B768496F7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ifpa cameta</cp:lastModifiedBy>
  <cp:revision>5</cp:revision>
  <dcterms:created xsi:type="dcterms:W3CDTF">2022-10-26T12:20:00Z</dcterms:created>
  <dcterms:modified xsi:type="dcterms:W3CDTF">2022-10-26T12:29:00Z</dcterms:modified>
</cp:coreProperties>
</file>